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B950" w14:textId="77777777" w:rsidR="00596B1C" w:rsidRPr="003B789F" w:rsidRDefault="007B5A4D" w:rsidP="007B5A4D">
      <w:pPr>
        <w:jc w:val="center"/>
        <w:rPr>
          <w:b/>
          <w:bCs/>
          <w:i/>
          <w:iCs/>
        </w:rPr>
      </w:pPr>
      <w:bookmarkStart w:id="0" w:name="_GoBack"/>
      <w:bookmarkEnd w:id="0"/>
      <w:r w:rsidRPr="003B789F">
        <w:rPr>
          <w:b/>
          <w:bCs/>
          <w:i/>
          <w:iCs/>
        </w:rPr>
        <w:t>La Violencia Contra las Mujeres en Tiempos de Pandemia…</w:t>
      </w:r>
    </w:p>
    <w:p w14:paraId="63F9291F" w14:textId="3E671A99" w:rsidR="00ED58D9" w:rsidRPr="003B789F" w:rsidRDefault="003C29C0" w:rsidP="002E65EC">
      <w:pPr>
        <w:ind w:firstLine="708"/>
        <w:jc w:val="both"/>
        <w:rPr>
          <w:sz w:val="20"/>
          <w:szCs w:val="20"/>
        </w:rPr>
      </w:pPr>
      <w:r w:rsidRPr="003B789F">
        <w:rPr>
          <w:sz w:val="20"/>
          <w:szCs w:val="20"/>
        </w:rPr>
        <w:t>Estas últimas semanas nos han traído mucha incertidumbre, l</w:t>
      </w:r>
      <w:r w:rsidR="002E65EC" w:rsidRPr="003B789F">
        <w:rPr>
          <w:sz w:val="20"/>
          <w:szCs w:val="20"/>
        </w:rPr>
        <w:t>levamos casi 15 días en cuarentena</w:t>
      </w:r>
      <w:r w:rsidR="008B5276" w:rsidRPr="003B789F">
        <w:rPr>
          <w:sz w:val="20"/>
          <w:szCs w:val="20"/>
        </w:rPr>
        <w:t>,</w:t>
      </w:r>
      <w:r w:rsidRPr="003B789F">
        <w:rPr>
          <w:sz w:val="20"/>
          <w:szCs w:val="20"/>
        </w:rPr>
        <w:t xml:space="preserve"> a causa del COVID-19</w:t>
      </w:r>
      <w:r w:rsidR="002E65EC" w:rsidRPr="003B789F">
        <w:rPr>
          <w:sz w:val="20"/>
          <w:szCs w:val="20"/>
        </w:rPr>
        <w:t xml:space="preserve"> y vemos que la violencia</w:t>
      </w:r>
      <w:r w:rsidR="001826C9">
        <w:rPr>
          <w:sz w:val="20"/>
          <w:szCs w:val="20"/>
        </w:rPr>
        <w:t xml:space="preserve"> en la región del Maule </w:t>
      </w:r>
      <w:r w:rsidR="002E65EC" w:rsidRPr="003B789F">
        <w:rPr>
          <w:sz w:val="20"/>
          <w:szCs w:val="20"/>
        </w:rPr>
        <w:t>no tiene cuarentena, los llamados al fono 1455 de SernamEG Nacional son a diario y las derivaciones a los Centros de la Mujer se realizan incluso los fines de semana, a cada hora, la Unidad de Violencia contra las mujeres Maule está alerta, junto con su red de programas de atención</w:t>
      </w:r>
      <w:r w:rsidR="00ED58D9" w:rsidRPr="003B789F">
        <w:rPr>
          <w:sz w:val="20"/>
          <w:szCs w:val="20"/>
        </w:rPr>
        <w:t xml:space="preserve"> en la región,</w:t>
      </w:r>
      <w:r w:rsidR="002E65EC" w:rsidRPr="003B789F">
        <w:rPr>
          <w:sz w:val="20"/>
          <w:szCs w:val="20"/>
        </w:rPr>
        <w:t xml:space="preserve"> entre ellos se encuentran los Centros de las Mujer, </w:t>
      </w:r>
      <w:r w:rsidR="00ED58D9" w:rsidRPr="003B789F">
        <w:rPr>
          <w:sz w:val="20"/>
          <w:szCs w:val="20"/>
        </w:rPr>
        <w:t>l</w:t>
      </w:r>
      <w:r w:rsidR="001826C9">
        <w:rPr>
          <w:sz w:val="20"/>
          <w:szCs w:val="20"/>
        </w:rPr>
        <w:t>as Casas de Acogida y</w:t>
      </w:r>
      <w:r w:rsidR="002E65EC" w:rsidRPr="003B789F">
        <w:rPr>
          <w:sz w:val="20"/>
          <w:szCs w:val="20"/>
        </w:rPr>
        <w:t xml:space="preserve"> el Programa </w:t>
      </w:r>
      <w:r w:rsidR="001826C9">
        <w:rPr>
          <w:sz w:val="20"/>
          <w:szCs w:val="20"/>
        </w:rPr>
        <w:t xml:space="preserve">de Reeducación para Hombres, </w:t>
      </w:r>
      <w:r w:rsidR="00ED58D9" w:rsidRPr="003B789F">
        <w:rPr>
          <w:sz w:val="20"/>
          <w:szCs w:val="20"/>
        </w:rPr>
        <w:t>quienes no han paralizado sus funciones</w:t>
      </w:r>
      <w:r w:rsidR="00422319" w:rsidRPr="003B789F">
        <w:rPr>
          <w:sz w:val="20"/>
          <w:szCs w:val="20"/>
        </w:rPr>
        <w:t xml:space="preserve"> y continúan atendiendo,</w:t>
      </w:r>
      <w:r w:rsidR="00ED58D9" w:rsidRPr="003B789F">
        <w:rPr>
          <w:sz w:val="20"/>
          <w:szCs w:val="20"/>
        </w:rPr>
        <w:t xml:space="preserve"> porque sabemos por experiencia que la violencia no tiene pausa y </w:t>
      </w:r>
      <w:r w:rsidRPr="003B789F">
        <w:rPr>
          <w:sz w:val="20"/>
          <w:szCs w:val="20"/>
        </w:rPr>
        <w:t>hay</w:t>
      </w:r>
      <w:r w:rsidR="00ED58D9" w:rsidRPr="003B789F">
        <w:rPr>
          <w:sz w:val="20"/>
          <w:szCs w:val="20"/>
        </w:rPr>
        <w:t xml:space="preserve"> muchas dinámicas de violencia </w:t>
      </w:r>
      <w:r w:rsidRPr="003B789F">
        <w:rPr>
          <w:sz w:val="20"/>
          <w:szCs w:val="20"/>
        </w:rPr>
        <w:t xml:space="preserve">que </w:t>
      </w:r>
      <w:r w:rsidR="00ED58D9" w:rsidRPr="003B789F">
        <w:rPr>
          <w:sz w:val="20"/>
          <w:szCs w:val="20"/>
        </w:rPr>
        <w:t>no tiene</w:t>
      </w:r>
      <w:r w:rsidRPr="003B789F">
        <w:rPr>
          <w:sz w:val="20"/>
          <w:szCs w:val="20"/>
        </w:rPr>
        <w:t>n</w:t>
      </w:r>
      <w:r w:rsidR="00ED58D9" w:rsidRPr="003B789F">
        <w:rPr>
          <w:sz w:val="20"/>
          <w:szCs w:val="20"/>
        </w:rPr>
        <w:t xml:space="preserve"> luna de miel.</w:t>
      </w:r>
    </w:p>
    <w:p w14:paraId="68AB7C27" w14:textId="03B3171F" w:rsidR="002E65EC" w:rsidRPr="003B789F" w:rsidRDefault="002E65EC" w:rsidP="002E65EC">
      <w:pPr>
        <w:ind w:firstLine="708"/>
        <w:jc w:val="both"/>
        <w:rPr>
          <w:sz w:val="20"/>
          <w:szCs w:val="20"/>
        </w:rPr>
      </w:pPr>
      <w:r w:rsidRPr="003B789F">
        <w:rPr>
          <w:sz w:val="20"/>
          <w:szCs w:val="20"/>
        </w:rPr>
        <w:t xml:space="preserve">Como siempre atentos a cada contacto, a cada </w:t>
      </w:r>
      <w:r w:rsidR="00ED58D9" w:rsidRPr="003B789F">
        <w:rPr>
          <w:sz w:val="20"/>
          <w:szCs w:val="20"/>
        </w:rPr>
        <w:t>seguimiento, a</w:t>
      </w:r>
      <w:r w:rsidRPr="003B789F">
        <w:rPr>
          <w:sz w:val="20"/>
          <w:szCs w:val="20"/>
        </w:rPr>
        <w:t xml:space="preserve"> cada noticia, en el turno telefónico esperando apoyar, contener y </w:t>
      </w:r>
      <w:r w:rsidR="00ED58D9" w:rsidRPr="003B789F">
        <w:rPr>
          <w:sz w:val="20"/>
          <w:szCs w:val="20"/>
        </w:rPr>
        <w:t>acompañar a</w:t>
      </w:r>
      <w:r w:rsidRPr="003B789F">
        <w:rPr>
          <w:sz w:val="20"/>
          <w:szCs w:val="20"/>
        </w:rPr>
        <w:t xml:space="preserve"> cada mujer que esta viviendo o ha vivido violencia </w:t>
      </w:r>
      <w:r w:rsidR="00ED58D9" w:rsidRPr="003B789F">
        <w:rPr>
          <w:sz w:val="20"/>
          <w:szCs w:val="20"/>
        </w:rPr>
        <w:t xml:space="preserve">de </w:t>
      </w:r>
      <w:r w:rsidRPr="003B789F">
        <w:rPr>
          <w:sz w:val="20"/>
          <w:szCs w:val="20"/>
        </w:rPr>
        <w:t xml:space="preserve">parte de su pareja. </w:t>
      </w:r>
    </w:p>
    <w:p w14:paraId="15C6C19B" w14:textId="77777777" w:rsidR="00422806" w:rsidRPr="003B789F" w:rsidRDefault="003C29C0" w:rsidP="00211A70">
      <w:pPr>
        <w:ind w:firstLine="708"/>
        <w:jc w:val="both"/>
        <w:rPr>
          <w:sz w:val="20"/>
          <w:szCs w:val="20"/>
        </w:rPr>
      </w:pPr>
      <w:r w:rsidRPr="003B789F">
        <w:rPr>
          <w:sz w:val="20"/>
          <w:szCs w:val="20"/>
        </w:rPr>
        <w:t>Sabemos que la violencia tiene características de pandemia porque es la vulneración de derechos más extendida que hay en el mundo, así lo ha dicho la ONU</w:t>
      </w:r>
      <w:r w:rsidR="00581BBE" w:rsidRPr="003B789F">
        <w:rPr>
          <w:sz w:val="20"/>
          <w:szCs w:val="20"/>
        </w:rPr>
        <w:t xml:space="preserve"> y que su impacto es diferenciado para las mujeres y niñas</w:t>
      </w:r>
      <w:r w:rsidRPr="003B789F">
        <w:rPr>
          <w:sz w:val="20"/>
          <w:szCs w:val="20"/>
        </w:rPr>
        <w:t xml:space="preserve">. </w:t>
      </w:r>
      <w:r w:rsidR="00FA2894" w:rsidRPr="003B789F">
        <w:rPr>
          <w:sz w:val="20"/>
          <w:szCs w:val="20"/>
        </w:rPr>
        <w:t xml:space="preserve">Si sumamos a ello </w:t>
      </w:r>
      <w:r w:rsidR="00BA776D" w:rsidRPr="003B789F">
        <w:rPr>
          <w:sz w:val="20"/>
          <w:szCs w:val="20"/>
        </w:rPr>
        <w:t xml:space="preserve">una de las consecuencias de la violencia contra las mujeres como es </w:t>
      </w:r>
      <w:r w:rsidR="00422806" w:rsidRPr="003B789F">
        <w:rPr>
          <w:sz w:val="20"/>
          <w:szCs w:val="20"/>
        </w:rPr>
        <w:t>la proximidad como</w:t>
      </w:r>
      <w:r w:rsidR="00BA776D" w:rsidRPr="003B789F">
        <w:rPr>
          <w:sz w:val="20"/>
          <w:szCs w:val="20"/>
        </w:rPr>
        <w:t xml:space="preserve"> necesidad obligada de compartir más tiempo con quien ejerce violencia, el </w:t>
      </w:r>
      <w:r w:rsidR="00422806" w:rsidRPr="003B789F">
        <w:rPr>
          <w:sz w:val="20"/>
          <w:szCs w:val="20"/>
        </w:rPr>
        <w:t>pronóstico</w:t>
      </w:r>
      <w:r w:rsidR="00BA776D" w:rsidRPr="003B789F">
        <w:rPr>
          <w:sz w:val="20"/>
          <w:szCs w:val="20"/>
        </w:rPr>
        <w:t xml:space="preserve"> es negativo</w:t>
      </w:r>
      <w:r w:rsidR="00422806" w:rsidRPr="003B789F">
        <w:rPr>
          <w:sz w:val="20"/>
          <w:szCs w:val="20"/>
        </w:rPr>
        <w:t xml:space="preserve">, dado que propicia situaciones de riesgo y el ejercicio de tácticas de poder y control </w:t>
      </w:r>
      <w:r w:rsidR="00211A70" w:rsidRPr="003B789F">
        <w:rPr>
          <w:sz w:val="20"/>
          <w:szCs w:val="20"/>
        </w:rPr>
        <w:t xml:space="preserve">en un continuo, que aumentan en temporalidad, </w:t>
      </w:r>
      <w:r w:rsidR="00422806" w:rsidRPr="003B789F">
        <w:rPr>
          <w:sz w:val="20"/>
          <w:szCs w:val="20"/>
        </w:rPr>
        <w:t xml:space="preserve">tales como el abuso físico, abuso emocional por ejemplo en este contexto actual hacerla sentir culpable por prestar atención al trabajo remunerado desde el teletrabajo y no a las labores domésticas y de crianza, </w:t>
      </w:r>
      <w:r w:rsidR="00D23787" w:rsidRPr="003B789F">
        <w:rPr>
          <w:sz w:val="20"/>
          <w:szCs w:val="20"/>
        </w:rPr>
        <w:t xml:space="preserve">acompañado de la intimidación, gestos, miradas, alzar la voz, frases hirientes y amenazas, </w:t>
      </w:r>
      <w:r w:rsidR="00422806" w:rsidRPr="003B789F">
        <w:rPr>
          <w:sz w:val="20"/>
          <w:szCs w:val="20"/>
        </w:rPr>
        <w:t>la utilización de los hijos/as culpando del comportamiento del hijo/a</w:t>
      </w:r>
      <w:r w:rsidR="00970F00">
        <w:rPr>
          <w:sz w:val="20"/>
          <w:szCs w:val="20"/>
        </w:rPr>
        <w:t xml:space="preserve"> </w:t>
      </w:r>
      <w:r w:rsidR="00D23787" w:rsidRPr="003B789F">
        <w:rPr>
          <w:sz w:val="20"/>
          <w:szCs w:val="20"/>
        </w:rPr>
        <w:t xml:space="preserve"> </w:t>
      </w:r>
      <w:r w:rsidR="00422806" w:rsidRPr="003B789F">
        <w:rPr>
          <w:sz w:val="20"/>
          <w:szCs w:val="20"/>
        </w:rPr>
        <w:t>la madre por considerar como estructura machista y de privilegio masculino que la responsabilidad de crianza en un ejercicio exclusivo de la mujer</w:t>
      </w:r>
      <w:r w:rsidR="00D23787" w:rsidRPr="003B789F">
        <w:rPr>
          <w:sz w:val="20"/>
          <w:szCs w:val="20"/>
        </w:rPr>
        <w:t xml:space="preserve">, por último se agudiza como táctica el aislamiento </w:t>
      </w:r>
      <w:r w:rsidR="00422319" w:rsidRPr="003B789F">
        <w:rPr>
          <w:sz w:val="20"/>
          <w:szCs w:val="20"/>
        </w:rPr>
        <w:t>y el control sobre la autonomía personal y social.</w:t>
      </w:r>
      <w:r w:rsidR="0057317A" w:rsidRPr="003B789F">
        <w:rPr>
          <w:sz w:val="20"/>
          <w:szCs w:val="20"/>
        </w:rPr>
        <w:t xml:space="preserve"> </w:t>
      </w:r>
    </w:p>
    <w:p w14:paraId="04FE1E32" w14:textId="77777777" w:rsidR="00581BBE" w:rsidRPr="003B789F" w:rsidRDefault="00BA776D" w:rsidP="002E65EC">
      <w:pPr>
        <w:ind w:firstLine="708"/>
        <w:jc w:val="both"/>
        <w:rPr>
          <w:sz w:val="20"/>
          <w:szCs w:val="20"/>
        </w:rPr>
      </w:pPr>
      <w:r w:rsidRPr="003B789F">
        <w:rPr>
          <w:sz w:val="20"/>
          <w:szCs w:val="20"/>
        </w:rPr>
        <w:t xml:space="preserve">Razón por la cual es importante establecer una alarma a nivel regional </w:t>
      </w:r>
      <w:r w:rsidR="008B5276" w:rsidRPr="003B789F">
        <w:rPr>
          <w:sz w:val="20"/>
          <w:szCs w:val="20"/>
        </w:rPr>
        <w:t>y maximizar la difusión de cómo se está abordando y dando respuesta a las víctimas de violencia</w:t>
      </w:r>
      <w:r w:rsidR="00422319" w:rsidRPr="003B789F">
        <w:rPr>
          <w:sz w:val="20"/>
          <w:szCs w:val="20"/>
        </w:rPr>
        <w:t xml:space="preserve">. La </w:t>
      </w:r>
      <w:r w:rsidR="00422319" w:rsidRPr="003B789F">
        <w:rPr>
          <w:b/>
          <w:bCs/>
          <w:sz w:val="20"/>
          <w:szCs w:val="20"/>
        </w:rPr>
        <w:t>cuidadanía</w:t>
      </w:r>
      <w:r w:rsidR="00422319" w:rsidRPr="003B789F">
        <w:rPr>
          <w:sz w:val="20"/>
          <w:szCs w:val="20"/>
        </w:rPr>
        <w:t xml:space="preserve"> como decimos desde la prevención debe ser el vehículo que nos movilice comunitariamente en esta pandemia en un rol de terceros/as que observa, escucha y actúa. </w:t>
      </w:r>
    </w:p>
    <w:p w14:paraId="23D91133" w14:textId="77777777" w:rsidR="003C29C0" w:rsidRPr="003B789F" w:rsidRDefault="00422319" w:rsidP="002E65EC">
      <w:pPr>
        <w:ind w:firstLine="708"/>
        <w:jc w:val="both"/>
        <w:rPr>
          <w:sz w:val="20"/>
          <w:szCs w:val="20"/>
        </w:rPr>
      </w:pPr>
      <w:r w:rsidRPr="003B789F">
        <w:rPr>
          <w:sz w:val="20"/>
          <w:szCs w:val="20"/>
        </w:rPr>
        <w:t xml:space="preserve">Si vives o sabes de alguien que está viviendo violencia </w:t>
      </w:r>
      <w:r w:rsidR="0094290B" w:rsidRPr="003B789F">
        <w:rPr>
          <w:sz w:val="20"/>
          <w:szCs w:val="20"/>
        </w:rPr>
        <w:t>en contexto de pareja</w:t>
      </w:r>
      <w:r w:rsidRPr="003B789F">
        <w:rPr>
          <w:sz w:val="20"/>
          <w:szCs w:val="20"/>
        </w:rPr>
        <w:t xml:space="preserve"> llama al Fono Orientación 1455 del Servicio Nacional de la Mujer y la Equidad de Género, puedes marcar sin saldo desde tu celular, es confidencial</w:t>
      </w:r>
      <w:r w:rsidR="0094290B" w:rsidRPr="003B789F">
        <w:rPr>
          <w:sz w:val="20"/>
          <w:szCs w:val="20"/>
        </w:rPr>
        <w:t>, funciona las 24 horas</w:t>
      </w:r>
      <w:r w:rsidRPr="003B789F">
        <w:rPr>
          <w:sz w:val="20"/>
          <w:szCs w:val="20"/>
        </w:rPr>
        <w:t xml:space="preserve"> </w:t>
      </w:r>
      <w:r w:rsidR="0094290B" w:rsidRPr="003B789F">
        <w:rPr>
          <w:sz w:val="20"/>
          <w:szCs w:val="20"/>
        </w:rPr>
        <w:t xml:space="preserve">todos los días de la semana </w:t>
      </w:r>
      <w:r w:rsidRPr="003B789F">
        <w:rPr>
          <w:sz w:val="20"/>
          <w:szCs w:val="20"/>
        </w:rPr>
        <w:t xml:space="preserve">y se han duplicado los esfuerzos de los profesionales que atienden </w:t>
      </w:r>
      <w:r w:rsidR="0094290B" w:rsidRPr="003B789F">
        <w:rPr>
          <w:sz w:val="20"/>
          <w:szCs w:val="20"/>
        </w:rPr>
        <w:t xml:space="preserve">para atender oportunamente tu llamada. También nos puedes escribir a </w:t>
      </w:r>
      <w:hyperlink r:id="rId4" w:history="1">
        <w:r w:rsidR="0094290B" w:rsidRPr="003B789F">
          <w:rPr>
            <w:rStyle w:val="Hipervnculo"/>
            <w:sz w:val="20"/>
            <w:szCs w:val="20"/>
          </w:rPr>
          <w:t>oirstalca</w:t>
        </w:r>
        <w:r w:rsidR="0094290B" w:rsidRPr="003B789F">
          <w:rPr>
            <w:rStyle w:val="Hipervnculo"/>
            <w:rFonts w:cstheme="minorHAnsi"/>
            <w:sz w:val="20"/>
            <w:szCs w:val="20"/>
          </w:rPr>
          <w:t>@</w:t>
        </w:r>
        <w:r w:rsidR="0094290B" w:rsidRPr="003B789F">
          <w:rPr>
            <w:rStyle w:val="Hipervnculo"/>
            <w:sz w:val="20"/>
            <w:szCs w:val="20"/>
          </w:rPr>
          <w:t>sernameg.gob.cl</w:t>
        </w:r>
      </w:hyperlink>
      <w:r w:rsidR="0094290B" w:rsidRPr="003B789F">
        <w:rPr>
          <w:sz w:val="20"/>
          <w:szCs w:val="20"/>
        </w:rPr>
        <w:t xml:space="preserve"> . </w:t>
      </w:r>
    </w:p>
    <w:p w14:paraId="59758B5F" w14:textId="77777777" w:rsidR="00422319" w:rsidRPr="003B789F" w:rsidRDefault="0094290B" w:rsidP="00875F89">
      <w:pPr>
        <w:ind w:firstLine="708"/>
        <w:jc w:val="both"/>
        <w:rPr>
          <w:sz w:val="20"/>
          <w:szCs w:val="20"/>
        </w:rPr>
      </w:pPr>
      <w:r w:rsidRPr="003B789F">
        <w:rPr>
          <w:sz w:val="20"/>
          <w:szCs w:val="20"/>
        </w:rPr>
        <w:t xml:space="preserve">También puedes ser acogida por los </w:t>
      </w:r>
      <w:r w:rsidR="00875F89" w:rsidRPr="003B789F">
        <w:rPr>
          <w:b/>
          <w:bCs/>
          <w:sz w:val="20"/>
          <w:szCs w:val="20"/>
        </w:rPr>
        <w:t>C</w:t>
      </w:r>
      <w:r w:rsidRPr="003B789F">
        <w:rPr>
          <w:b/>
          <w:bCs/>
          <w:sz w:val="20"/>
          <w:szCs w:val="20"/>
        </w:rPr>
        <w:t>entros de la</w:t>
      </w:r>
      <w:r w:rsidR="00B576DF" w:rsidRPr="003B789F">
        <w:rPr>
          <w:b/>
          <w:bCs/>
          <w:sz w:val="20"/>
          <w:szCs w:val="20"/>
        </w:rPr>
        <w:t xml:space="preserve"> </w:t>
      </w:r>
      <w:r w:rsidR="00875F89" w:rsidRPr="003B789F">
        <w:rPr>
          <w:b/>
          <w:bCs/>
          <w:sz w:val="20"/>
          <w:szCs w:val="20"/>
        </w:rPr>
        <w:t>M</w:t>
      </w:r>
      <w:r w:rsidRPr="003B789F">
        <w:rPr>
          <w:b/>
          <w:bCs/>
          <w:sz w:val="20"/>
          <w:szCs w:val="20"/>
        </w:rPr>
        <w:t>ujer:</w:t>
      </w:r>
      <w:r w:rsidRPr="003B789F">
        <w:rPr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0"/>
        <w:gridCol w:w="5198"/>
      </w:tblGrid>
      <w:tr w:rsidR="0094290B" w:rsidRPr="003B789F" w14:paraId="298B3DDB" w14:textId="77777777" w:rsidTr="00875F89">
        <w:tc>
          <w:tcPr>
            <w:tcW w:w="0" w:type="auto"/>
          </w:tcPr>
          <w:p w14:paraId="0D709E0C" w14:textId="77777777" w:rsidR="0094290B" w:rsidRPr="003B789F" w:rsidRDefault="0094290B" w:rsidP="002E65E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789F">
              <w:rPr>
                <w:b/>
                <w:bCs/>
                <w:i/>
                <w:iCs/>
                <w:sz w:val="20"/>
                <w:szCs w:val="20"/>
              </w:rPr>
              <w:t>Si vives en ….</w:t>
            </w:r>
          </w:p>
        </w:tc>
        <w:tc>
          <w:tcPr>
            <w:tcW w:w="0" w:type="auto"/>
          </w:tcPr>
          <w:p w14:paraId="346BE05E" w14:textId="77777777" w:rsidR="0094290B" w:rsidRPr="003B789F" w:rsidRDefault="0094290B" w:rsidP="002E65EC">
            <w:pPr>
              <w:jc w:val="both"/>
              <w:rPr>
                <w:b/>
                <w:bCs/>
                <w:sz w:val="20"/>
                <w:szCs w:val="20"/>
              </w:rPr>
            </w:pPr>
            <w:r w:rsidRPr="003B789F">
              <w:rPr>
                <w:b/>
                <w:bCs/>
                <w:sz w:val="20"/>
                <w:szCs w:val="20"/>
              </w:rPr>
              <w:t>Puedes llamar o escribir al</w:t>
            </w:r>
            <w:r w:rsidR="00581BBE" w:rsidRPr="003B789F">
              <w:rPr>
                <w:b/>
                <w:bCs/>
                <w:sz w:val="20"/>
                <w:szCs w:val="20"/>
              </w:rPr>
              <w:t xml:space="preserve"> Centro de la Mujer</w:t>
            </w:r>
            <w:r w:rsidRPr="003B789F">
              <w:rPr>
                <w:b/>
                <w:bCs/>
                <w:sz w:val="20"/>
                <w:szCs w:val="20"/>
              </w:rPr>
              <w:t>……</w:t>
            </w:r>
          </w:p>
        </w:tc>
      </w:tr>
      <w:tr w:rsidR="0094290B" w:rsidRPr="003B789F" w14:paraId="27C6A279" w14:textId="77777777" w:rsidTr="00875F89">
        <w:tc>
          <w:tcPr>
            <w:tcW w:w="0" w:type="auto"/>
          </w:tcPr>
          <w:p w14:paraId="5DD0CDE1" w14:textId="77777777" w:rsidR="0094290B" w:rsidRPr="003B789F" w:rsidRDefault="0094290B" w:rsidP="002E65EC">
            <w:pPr>
              <w:jc w:val="both"/>
              <w:rPr>
                <w:sz w:val="20"/>
                <w:szCs w:val="20"/>
              </w:rPr>
            </w:pPr>
            <w:r w:rsidRPr="003B789F">
              <w:rPr>
                <w:sz w:val="20"/>
                <w:szCs w:val="20"/>
              </w:rPr>
              <w:t xml:space="preserve">Talca, Maule, San Clemente y San Rafael </w:t>
            </w:r>
          </w:p>
        </w:tc>
        <w:tc>
          <w:tcPr>
            <w:tcW w:w="0" w:type="auto"/>
          </w:tcPr>
          <w:p w14:paraId="2E7709FB" w14:textId="710B2EA5" w:rsidR="0094290B" w:rsidRPr="003B789F" w:rsidRDefault="00875F89" w:rsidP="002E65EC">
            <w:pPr>
              <w:jc w:val="both"/>
              <w:rPr>
                <w:sz w:val="20"/>
                <w:szCs w:val="20"/>
              </w:rPr>
            </w:pPr>
            <w:r w:rsidRPr="003B789F">
              <w:rPr>
                <w:sz w:val="20"/>
                <w:szCs w:val="20"/>
              </w:rPr>
              <w:t>712971058 centrodelamujertalca</w:t>
            </w:r>
            <w:r w:rsidRPr="003B789F">
              <w:rPr>
                <w:rFonts w:cstheme="minorHAnsi"/>
                <w:sz w:val="20"/>
                <w:szCs w:val="20"/>
              </w:rPr>
              <w:t>@</w:t>
            </w:r>
            <w:r w:rsidRPr="003B789F">
              <w:rPr>
                <w:sz w:val="20"/>
                <w:szCs w:val="20"/>
              </w:rPr>
              <w:t>gmail.com</w:t>
            </w:r>
          </w:p>
        </w:tc>
      </w:tr>
      <w:tr w:rsidR="0094290B" w:rsidRPr="003B789F" w14:paraId="3C3EC293" w14:textId="77777777" w:rsidTr="00875F89">
        <w:tc>
          <w:tcPr>
            <w:tcW w:w="0" w:type="auto"/>
          </w:tcPr>
          <w:p w14:paraId="0A53CFF5" w14:textId="77777777" w:rsidR="0094290B" w:rsidRPr="003B789F" w:rsidRDefault="0094290B" w:rsidP="002E65EC">
            <w:pPr>
              <w:jc w:val="both"/>
              <w:rPr>
                <w:sz w:val="20"/>
                <w:szCs w:val="20"/>
              </w:rPr>
            </w:pPr>
            <w:r w:rsidRPr="003B789F">
              <w:rPr>
                <w:sz w:val="20"/>
                <w:szCs w:val="20"/>
              </w:rPr>
              <w:t>San Javier, Villa Alegre, Linares</w:t>
            </w:r>
          </w:p>
        </w:tc>
        <w:tc>
          <w:tcPr>
            <w:tcW w:w="0" w:type="auto"/>
          </w:tcPr>
          <w:p w14:paraId="4C5D8EDE" w14:textId="77777777" w:rsidR="0094290B" w:rsidRPr="003B789F" w:rsidRDefault="00761E22" w:rsidP="002E65EC">
            <w:pPr>
              <w:jc w:val="both"/>
              <w:rPr>
                <w:sz w:val="20"/>
                <w:szCs w:val="20"/>
              </w:rPr>
            </w:pPr>
            <w:r w:rsidRPr="003B789F">
              <w:rPr>
                <w:sz w:val="20"/>
                <w:szCs w:val="20"/>
              </w:rPr>
              <w:t>+56961777741 centrodelamujer.imsanjavier</w:t>
            </w:r>
            <w:r w:rsidRPr="003B789F">
              <w:rPr>
                <w:rFonts w:cstheme="minorHAnsi"/>
                <w:sz w:val="20"/>
                <w:szCs w:val="20"/>
              </w:rPr>
              <w:t>@</w:t>
            </w:r>
            <w:r w:rsidRPr="003B789F">
              <w:rPr>
                <w:sz w:val="20"/>
                <w:szCs w:val="20"/>
              </w:rPr>
              <w:t>gmail.com</w:t>
            </w:r>
          </w:p>
        </w:tc>
      </w:tr>
      <w:tr w:rsidR="00581BBE" w:rsidRPr="003B789F" w14:paraId="0B7A502A" w14:textId="77777777" w:rsidTr="00875F89">
        <w:tc>
          <w:tcPr>
            <w:tcW w:w="0" w:type="auto"/>
          </w:tcPr>
          <w:p w14:paraId="4EBB58C5" w14:textId="77777777" w:rsidR="00581BBE" w:rsidRPr="003B789F" w:rsidRDefault="00761E22" w:rsidP="002E65EC">
            <w:pPr>
              <w:jc w:val="both"/>
              <w:rPr>
                <w:sz w:val="20"/>
                <w:szCs w:val="20"/>
              </w:rPr>
            </w:pPr>
            <w:r w:rsidRPr="003B789F">
              <w:rPr>
                <w:sz w:val="20"/>
                <w:szCs w:val="20"/>
              </w:rPr>
              <w:t>Parral, Retiro</w:t>
            </w:r>
            <w:r w:rsidR="00970F00">
              <w:rPr>
                <w:sz w:val="20"/>
                <w:szCs w:val="20"/>
              </w:rPr>
              <w:t>, Longaví</w:t>
            </w:r>
          </w:p>
        </w:tc>
        <w:tc>
          <w:tcPr>
            <w:tcW w:w="0" w:type="auto"/>
          </w:tcPr>
          <w:p w14:paraId="04494F78" w14:textId="495AB5BE" w:rsidR="00581BBE" w:rsidRPr="003B789F" w:rsidRDefault="00761E22" w:rsidP="002E65EC">
            <w:pPr>
              <w:jc w:val="both"/>
              <w:rPr>
                <w:sz w:val="20"/>
                <w:szCs w:val="20"/>
              </w:rPr>
            </w:pPr>
            <w:r w:rsidRPr="003B789F">
              <w:rPr>
                <w:sz w:val="20"/>
                <w:szCs w:val="20"/>
              </w:rPr>
              <w:t>+56</w:t>
            </w:r>
            <w:r w:rsidR="000D38D2" w:rsidRPr="003B789F">
              <w:rPr>
                <w:sz w:val="20"/>
                <w:szCs w:val="20"/>
              </w:rPr>
              <w:t>977078994</w:t>
            </w:r>
            <w:r w:rsidRPr="003B789F">
              <w:rPr>
                <w:sz w:val="20"/>
                <w:szCs w:val="20"/>
              </w:rPr>
              <w:t xml:space="preserve"> centromujersernamparral</w:t>
            </w:r>
            <w:r w:rsidRPr="003B789F">
              <w:rPr>
                <w:rFonts w:cstheme="minorHAnsi"/>
                <w:sz w:val="20"/>
                <w:szCs w:val="20"/>
              </w:rPr>
              <w:t>@</w:t>
            </w:r>
            <w:r w:rsidRPr="003B789F">
              <w:rPr>
                <w:sz w:val="20"/>
                <w:szCs w:val="20"/>
              </w:rPr>
              <w:t>gmail.com</w:t>
            </w:r>
          </w:p>
        </w:tc>
      </w:tr>
      <w:tr w:rsidR="00761E22" w:rsidRPr="003B789F" w14:paraId="44C655A4" w14:textId="77777777" w:rsidTr="00875F89">
        <w:tc>
          <w:tcPr>
            <w:tcW w:w="0" w:type="auto"/>
          </w:tcPr>
          <w:p w14:paraId="6E621D1E" w14:textId="77777777" w:rsidR="00761E22" w:rsidRPr="003B789F" w:rsidRDefault="00761E22" w:rsidP="002E65EC">
            <w:pPr>
              <w:jc w:val="both"/>
              <w:rPr>
                <w:sz w:val="20"/>
                <w:szCs w:val="20"/>
              </w:rPr>
            </w:pPr>
            <w:r w:rsidRPr="003B789F">
              <w:rPr>
                <w:sz w:val="20"/>
                <w:szCs w:val="20"/>
              </w:rPr>
              <w:t>Constitución y Empedrado</w:t>
            </w:r>
          </w:p>
        </w:tc>
        <w:tc>
          <w:tcPr>
            <w:tcW w:w="0" w:type="auto"/>
          </w:tcPr>
          <w:p w14:paraId="4503FB23" w14:textId="77777777" w:rsidR="00761E22" w:rsidRPr="003B789F" w:rsidRDefault="00761E22" w:rsidP="002E65EC">
            <w:pPr>
              <w:jc w:val="both"/>
              <w:rPr>
                <w:sz w:val="20"/>
                <w:szCs w:val="20"/>
              </w:rPr>
            </w:pPr>
            <w:r w:rsidRPr="003B789F">
              <w:rPr>
                <w:sz w:val="20"/>
                <w:szCs w:val="20"/>
              </w:rPr>
              <w:t>712673515-+56994732725 centrovifconstitucion</w:t>
            </w:r>
            <w:r w:rsidRPr="003B789F">
              <w:rPr>
                <w:rFonts w:cstheme="minorHAnsi"/>
                <w:sz w:val="20"/>
                <w:szCs w:val="20"/>
              </w:rPr>
              <w:t>@</w:t>
            </w:r>
            <w:r w:rsidRPr="003B789F">
              <w:rPr>
                <w:sz w:val="20"/>
                <w:szCs w:val="20"/>
              </w:rPr>
              <w:t>gmail.com</w:t>
            </w:r>
          </w:p>
        </w:tc>
      </w:tr>
      <w:tr w:rsidR="00761E22" w:rsidRPr="003B789F" w14:paraId="2408777F" w14:textId="77777777" w:rsidTr="00875F89">
        <w:tc>
          <w:tcPr>
            <w:tcW w:w="0" w:type="auto"/>
          </w:tcPr>
          <w:p w14:paraId="07D04BF3" w14:textId="77777777" w:rsidR="00761E22" w:rsidRPr="003B789F" w:rsidRDefault="00875F89" w:rsidP="002E65EC">
            <w:pPr>
              <w:jc w:val="both"/>
              <w:rPr>
                <w:sz w:val="20"/>
                <w:szCs w:val="20"/>
              </w:rPr>
            </w:pPr>
            <w:r w:rsidRPr="003B789F">
              <w:rPr>
                <w:sz w:val="20"/>
                <w:szCs w:val="20"/>
              </w:rPr>
              <w:t xml:space="preserve">Cauquenes, Chanco y Pelluhue </w:t>
            </w:r>
          </w:p>
        </w:tc>
        <w:tc>
          <w:tcPr>
            <w:tcW w:w="0" w:type="auto"/>
          </w:tcPr>
          <w:p w14:paraId="5CFE54CF" w14:textId="77777777" w:rsidR="00761E22" w:rsidRPr="003B789F" w:rsidRDefault="00875F89" w:rsidP="002E65EC">
            <w:pPr>
              <w:jc w:val="both"/>
              <w:rPr>
                <w:sz w:val="20"/>
                <w:szCs w:val="20"/>
              </w:rPr>
            </w:pPr>
            <w:r w:rsidRPr="003B789F">
              <w:rPr>
                <w:sz w:val="20"/>
                <w:szCs w:val="20"/>
              </w:rPr>
              <w:t>+569</w:t>
            </w:r>
            <w:r w:rsidR="00A4525E" w:rsidRPr="003B789F">
              <w:rPr>
                <w:sz w:val="20"/>
                <w:szCs w:val="20"/>
              </w:rPr>
              <w:t>76025159 centrodelamujercauquenes</w:t>
            </w:r>
            <w:r w:rsidR="00A4525E" w:rsidRPr="003B789F">
              <w:rPr>
                <w:rFonts w:cstheme="minorHAnsi"/>
                <w:sz w:val="20"/>
                <w:szCs w:val="20"/>
              </w:rPr>
              <w:t>@</w:t>
            </w:r>
            <w:r w:rsidR="00A4525E" w:rsidRPr="003B789F">
              <w:rPr>
                <w:sz w:val="20"/>
                <w:szCs w:val="20"/>
              </w:rPr>
              <w:t>gmail.com</w:t>
            </w:r>
          </w:p>
        </w:tc>
      </w:tr>
      <w:tr w:rsidR="00875F89" w:rsidRPr="003B789F" w14:paraId="3556824D" w14:textId="77777777" w:rsidTr="00875F89">
        <w:tc>
          <w:tcPr>
            <w:tcW w:w="0" w:type="auto"/>
          </w:tcPr>
          <w:p w14:paraId="73DD04FF" w14:textId="77777777" w:rsidR="00875F89" w:rsidRPr="003B789F" w:rsidRDefault="00875F89" w:rsidP="002E65EC">
            <w:pPr>
              <w:jc w:val="both"/>
              <w:rPr>
                <w:sz w:val="20"/>
                <w:szCs w:val="20"/>
              </w:rPr>
            </w:pPr>
            <w:r w:rsidRPr="003B789F">
              <w:rPr>
                <w:sz w:val="20"/>
                <w:szCs w:val="20"/>
              </w:rPr>
              <w:t>Molina</w:t>
            </w:r>
            <w:r w:rsidR="00A4525E" w:rsidRPr="003B789F">
              <w:rPr>
                <w:sz w:val="20"/>
                <w:szCs w:val="20"/>
              </w:rPr>
              <w:t>, Sagrada Familia y Río Claro</w:t>
            </w:r>
          </w:p>
        </w:tc>
        <w:tc>
          <w:tcPr>
            <w:tcW w:w="0" w:type="auto"/>
          </w:tcPr>
          <w:p w14:paraId="01159DE1" w14:textId="644E6223" w:rsidR="00875F89" w:rsidRPr="003B789F" w:rsidRDefault="009A097B" w:rsidP="002E65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4525E" w:rsidRPr="003B789F">
              <w:rPr>
                <w:sz w:val="20"/>
                <w:szCs w:val="20"/>
              </w:rPr>
              <w:t>5692284521</w:t>
            </w:r>
            <w:r>
              <w:rPr>
                <w:sz w:val="20"/>
                <w:szCs w:val="20"/>
              </w:rPr>
              <w:t xml:space="preserve"> </w:t>
            </w:r>
            <w:r w:rsidR="00A4525E" w:rsidRPr="003B789F">
              <w:rPr>
                <w:sz w:val="20"/>
                <w:szCs w:val="20"/>
              </w:rPr>
              <w:t>centrodelamujermolina</w:t>
            </w:r>
            <w:r w:rsidR="00A4525E" w:rsidRPr="003B789F">
              <w:rPr>
                <w:rFonts w:cstheme="minorHAnsi"/>
                <w:sz w:val="20"/>
                <w:szCs w:val="20"/>
              </w:rPr>
              <w:t>@</w:t>
            </w:r>
            <w:r w:rsidR="00A4525E" w:rsidRPr="003B789F">
              <w:rPr>
                <w:sz w:val="20"/>
                <w:szCs w:val="20"/>
              </w:rPr>
              <w:t xml:space="preserve">gmail.com </w:t>
            </w:r>
          </w:p>
        </w:tc>
      </w:tr>
      <w:tr w:rsidR="009A097B" w14:paraId="0475EBE0" w14:textId="77777777" w:rsidTr="00960930">
        <w:tblPrEx>
          <w:jc w:val="center"/>
        </w:tblPrEx>
        <w:trPr>
          <w:jc w:val="center"/>
        </w:trPr>
        <w:tc>
          <w:tcPr>
            <w:tcW w:w="0" w:type="auto"/>
          </w:tcPr>
          <w:p w14:paraId="33CCD76A" w14:textId="77777777" w:rsidR="009A097B" w:rsidRPr="003B789F" w:rsidRDefault="009A097B" w:rsidP="00960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Curicó, Rauco, Romeral y Teno</w:t>
            </w:r>
          </w:p>
        </w:tc>
        <w:tc>
          <w:tcPr>
            <w:tcW w:w="0" w:type="auto"/>
          </w:tcPr>
          <w:p w14:paraId="5470BFAB" w14:textId="77777777" w:rsidR="009A097B" w:rsidRDefault="009A097B" w:rsidP="00960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+56975780731 centrodelamujer</w:t>
            </w:r>
            <w:r w:rsidRPr="003B789F">
              <w:rPr>
                <w:rFonts w:cstheme="minorHAnsi"/>
                <w:sz w:val="20"/>
                <w:szCs w:val="20"/>
              </w:rPr>
              <w:t>@</w:t>
            </w:r>
            <w:r>
              <w:rPr>
                <w:rFonts w:cstheme="minorHAnsi"/>
                <w:sz w:val="20"/>
                <w:szCs w:val="20"/>
              </w:rPr>
              <w:t xml:space="preserve">curico.cl </w:t>
            </w:r>
          </w:p>
        </w:tc>
      </w:tr>
      <w:tr w:rsidR="009A097B" w14:paraId="382F14C2" w14:textId="77777777" w:rsidTr="00960930">
        <w:tblPrEx>
          <w:jc w:val="center"/>
        </w:tblPrEx>
        <w:trPr>
          <w:jc w:val="center"/>
        </w:trPr>
        <w:tc>
          <w:tcPr>
            <w:tcW w:w="0" w:type="auto"/>
          </w:tcPr>
          <w:p w14:paraId="3AE6A14E" w14:textId="77777777" w:rsidR="009A097B" w:rsidRDefault="009A097B" w:rsidP="00960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Curepto, Licanten y Vichuquen  </w:t>
            </w:r>
          </w:p>
        </w:tc>
        <w:tc>
          <w:tcPr>
            <w:tcW w:w="0" w:type="auto"/>
          </w:tcPr>
          <w:p w14:paraId="3CC6F844" w14:textId="77777777" w:rsidR="009A097B" w:rsidRDefault="009A097B" w:rsidP="00960930">
            <w:pPr>
              <w:jc w:val="both"/>
              <w:rPr>
                <w:sz w:val="20"/>
                <w:szCs w:val="20"/>
              </w:rPr>
            </w:pPr>
            <w:r w:rsidRPr="00001185">
              <w:rPr>
                <w:sz w:val="20"/>
                <w:szCs w:val="20"/>
              </w:rPr>
              <w:t>+56968986288</w:t>
            </w:r>
            <w:r>
              <w:rPr>
                <w:sz w:val="20"/>
                <w:szCs w:val="20"/>
              </w:rPr>
              <w:t xml:space="preserve"> centrodelamujercurepto</w:t>
            </w:r>
            <w:r w:rsidRPr="003B789F">
              <w:rPr>
                <w:rFonts w:cstheme="minorHAnsi"/>
                <w:sz w:val="20"/>
                <w:szCs w:val="20"/>
              </w:rPr>
              <w:t>@</w:t>
            </w:r>
            <w:r>
              <w:rPr>
                <w:rFonts w:cstheme="minorHAnsi"/>
                <w:sz w:val="20"/>
                <w:szCs w:val="20"/>
              </w:rPr>
              <w:t xml:space="preserve">gmail.com </w:t>
            </w:r>
          </w:p>
        </w:tc>
      </w:tr>
    </w:tbl>
    <w:p w14:paraId="52D19B57" w14:textId="77777777" w:rsidR="007B5A4D" w:rsidRPr="003B789F" w:rsidRDefault="00875F89" w:rsidP="003B789F">
      <w:pPr>
        <w:ind w:firstLine="708"/>
        <w:jc w:val="both"/>
        <w:rPr>
          <w:sz w:val="20"/>
          <w:szCs w:val="20"/>
        </w:rPr>
      </w:pPr>
      <w:r w:rsidRPr="003B789F">
        <w:rPr>
          <w:sz w:val="20"/>
          <w:szCs w:val="20"/>
        </w:rPr>
        <w:t>Si quieres</w:t>
      </w:r>
      <w:r w:rsidR="00970F00">
        <w:rPr>
          <w:sz w:val="20"/>
          <w:szCs w:val="20"/>
        </w:rPr>
        <w:t xml:space="preserve"> denunciar puedes llamar al 149 o al </w:t>
      </w:r>
      <w:r w:rsidRPr="003B789F">
        <w:rPr>
          <w:sz w:val="20"/>
          <w:szCs w:val="20"/>
        </w:rPr>
        <w:t>133 y a la Policía de Investigaciones al 134.</w:t>
      </w:r>
      <w:r w:rsidR="00A4525E" w:rsidRPr="003B789F">
        <w:rPr>
          <w:sz w:val="20"/>
          <w:szCs w:val="20"/>
        </w:rPr>
        <w:t xml:space="preserve"> #Noestassola, estamos alerta</w:t>
      </w:r>
      <w:r w:rsidR="003B789F" w:rsidRPr="003B789F">
        <w:rPr>
          <w:sz w:val="20"/>
          <w:szCs w:val="20"/>
        </w:rPr>
        <w:t xml:space="preserve">, para erradicar día a día la pandemia de la violencia contra las mujeres y los femicidios en nuestra región. </w:t>
      </w:r>
    </w:p>
    <w:sectPr w:rsidR="007B5A4D" w:rsidRPr="003B7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4D"/>
    <w:rsid w:val="000D38D2"/>
    <w:rsid w:val="001826C9"/>
    <w:rsid w:val="001D63D6"/>
    <w:rsid w:val="00211A70"/>
    <w:rsid w:val="002E65EC"/>
    <w:rsid w:val="003344F0"/>
    <w:rsid w:val="003B789F"/>
    <w:rsid w:val="003C29C0"/>
    <w:rsid w:val="00422319"/>
    <w:rsid w:val="00422806"/>
    <w:rsid w:val="0057317A"/>
    <w:rsid w:val="00581BBE"/>
    <w:rsid w:val="00596B1C"/>
    <w:rsid w:val="005D0E9C"/>
    <w:rsid w:val="00761E22"/>
    <w:rsid w:val="007B5A4D"/>
    <w:rsid w:val="00875F89"/>
    <w:rsid w:val="008B5276"/>
    <w:rsid w:val="0094290B"/>
    <w:rsid w:val="00970F00"/>
    <w:rsid w:val="009A097B"/>
    <w:rsid w:val="00A451BB"/>
    <w:rsid w:val="00A4525E"/>
    <w:rsid w:val="00B576DF"/>
    <w:rsid w:val="00BA776D"/>
    <w:rsid w:val="00CB5983"/>
    <w:rsid w:val="00D23787"/>
    <w:rsid w:val="00ED58D9"/>
    <w:rsid w:val="00FA2894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74AF"/>
  <w15:chartTrackingRefBased/>
  <w15:docId w15:val="{C7BFA3B1-8705-4FD4-A6D9-12B9BCDF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2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429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4290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90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42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F7C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7C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7C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7C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7CA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rstalca@sernameg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Casanova Valdés</dc:creator>
  <cp:keywords/>
  <dc:description/>
  <cp:lastModifiedBy>Convivencia</cp:lastModifiedBy>
  <cp:revision>2</cp:revision>
  <dcterms:created xsi:type="dcterms:W3CDTF">2020-04-24T20:48:00Z</dcterms:created>
  <dcterms:modified xsi:type="dcterms:W3CDTF">2020-04-24T20:48:00Z</dcterms:modified>
</cp:coreProperties>
</file>